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F2D" w:rsidRDefault="005C4F2D" w:rsidP="005C4F2D">
      <w:pPr>
        <w:pStyle w:val="Normaalweb"/>
        <w:spacing w:after="240"/>
        <w:rPr>
          <w:rFonts w:ascii="Calibri" w:hAnsi="Calibri" w:cs="Segoe UI"/>
          <w:color w:val="212121"/>
          <w:sz w:val="22"/>
          <w:szCs w:val="22"/>
        </w:rPr>
      </w:pPr>
      <w:r>
        <w:rPr>
          <w:rFonts w:ascii="Segoe UI" w:hAnsi="Segoe UI" w:cs="Segoe UI"/>
          <w:i/>
          <w:iCs/>
          <w:color w:val="17181A"/>
          <w:sz w:val="21"/>
          <w:szCs w:val="21"/>
        </w:rPr>
        <w:t xml:space="preserve">Voor de accreditatie hierbij enkele documenten met achtergrondinfo over visie op ontwikkeling zorg en een hoofdstuk uit een boek. Betreft hoofdstuk uit boek Lucien van Engelen (toen nog Radboud UMC) geschreven door Marco en een presentatie voor het congres voor zorgmanagers gegeven door Marco.  Onlangs heeft Marco nog een uitgebreidere versie van die presentatie voor zorgmanagers gegeven voor GGZ Utrecht/Lister. </w:t>
      </w:r>
      <w:r>
        <w:rPr>
          <w:rFonts w:ascii="Segoe UI" w:hAnsi="Segoe UI" w:cs="Segoe UI"/>
          <w:i/>
          <w:iCs/>
          <w:color w:val="17181A"/>
          <w:sz w:val="21"/>
          <w:szCs w:val="21"/>
        </w:rPr>
        <w:br/>
      </w:r>
      <w:r>
        <w:rPr>
          <w:rFonts w:ascii="Segoe UI" w:hAnsi="Segoe UI" w:cs="Segoe UI"/>
          <w:i/>
          <w:iCs/>
          <w:color w:val="17181A"/>
          <w:sz w:val="21"/>
          <w:szCs w:val="21"/>
        </w:rPr>
        <w:br/>
        <w:t xml:space="preserve">Verder hebben we ook een presentatie gericht op verpleegkundigen en digitalisering gegeven voor MT V&amp;VN. Bij een inspiratiesessie is de opbouw vaak als volgt: een introductie in het onderwerp, een verdieping richting specifieke doelgroep of thema. Gedurende de inspiratiesessie kunnen vragen worden gesteld en zijn er mogelijkheden tot interactie. </w:t>
      </w:r>
      <w:r>
        <w:rPr>
          <w:rFonts w:ascii="Segoe UI" w:hAnsi="Segoe UI" w:cs="Segoe UI"/>
          <w:i/>
          <w:iCs/>
          <w:color w:val="17181A"/>
          <w:sz w:val="21"/>
          <w:szCs w:val="21"/>
        </w:rPr>
        <w:br/>
      </w:r>
      <w:r>
        <w:rPr>
          <w:rFonts w:ascii="Segoe UI" w:hAnsi="Segoe UI" w:cs="Segoe UI"/>
          <w:i/>
          <w:iCs/>
          <w:color w:val="17181A"/>
          <w:sz w:val="21"/>
          <w:szCs w:val="21"/>
        </w:rPr>
        <w:br/>
        <w:t xml:space="preserve">Vaak gebruikt Marco ook Mentimeter (online + realtime vragentool) om de mening van de zaal te peilen. </w:t>
      </w:r>
      <w:r>
        <w:rPr>
          <w:rFonts w:ascii="Segoe UI" w:hAnsi="Segoe UI" w:cs="Segoe UI"/>
          <w:i/>
          <w:iCs/>
          <w:color w:val="17181A"/>
          <w:sz w:val="21"/>
          <w:szCs w:val="21"/>
        </w:rPr>
        <w:br/>
      </w:r>
      <w:r>
        <w:rPr>
          <w:rFonts w:ascii="Segoe UI" w:hAnsi="Segoe UI" w:cs="Segoe UI"/>
          <w:i/>
          <w:iCs/>
          <w:color w:val="17181A"/>
          <w:sz w:val="21"/>
          <w:szCs w:val="21"/>
        </w:rPr>
        <w:br/>
        <w:t xml:space="preserve">Marco's profiel kunnen jullie hier vinden: </w:t>
      </w:r>
      <w:r>
        <w:rPr>
          <w:rFonts w:ascii="Segoe UI" w:hAnsi="Segoe UI" w:cs="Segoe UI"/>
          <w:i/>
          <w:iCs/>
          <w:color w:val="17181A"/>
          <w:sz w:val="21"/>
          <w:szCs w:val="21"/>
        </w:rPr>
        <w:br/>
      </w:r>
      <w:hyperlink r:id="rId4" w:history="1">
        <w:r>
          <w:rPr>
            <w:rStyle w:val="Hyperlink"/>
            <w:rFonts w:ascii="Segoe UI" w:hAnsi="Segoe UI" w:cs="Segoe UI"/>
            <w:i/>
            <w:iCs/>
            <w:sz w:val="21"/>
            <w:szCs w:val="21"/>
          </w:rPr>
          <w:t>https://www.upstream.nl/persoon/marco-derksen/</w:t>
        </w:r>
      </w:hyperlink>
      <w:r>
        <w:rPr>
          <w:rFonts w:ascii="Segoe UI" w:hAnsi="Segoe UI" w:cs="Segoe UI"/>
          <w:i/>
          <w:iCs/>
          <w:color w:val="17181A"/>
          <w:sz w:val="21"/>
          <w:szCs w:val="21"/>
        </w:rPr>
        <w:t xml:space="preserve"> en </w:t>
      </w:r>
      <w:hyperlink r:id="rId5" w:history="1">
        <w:r>
          <w:rPr>
            <w:rStyle w:val="Hyperlink"/>
            <w:rFonts w:ascii="Segoe UI" w:hAnsi="Segoe UI" w:cs="Segoe UI"/>
            <w:i/>
            <w:iCs/>
            <w:sz w:val="21"/>
            <w:szCs w:val="21"/>
          </w:rPr>
          <w:t>https://www.upstream.nl/spreker-presentator-dagvoorzitter-marco-derksen/</w:t>
        </w:r>
      </w:hyperlink>
      <w:r>
        <w:rPr>
          <w:rFonts w:ascii="Segoe UI" w:hAnsi="Segoe UI" w:cs="Segoe UI"/>
          <w:i/>
          <w:iCs/>
          <w:color w:val="17181A"/>
          <w:sz w:val="21"/>
          <w:szCs w:val="21"/>
        </w:rPr>
        <w:t xml:space="preserve"> (laatste met link naar video) </w:t>
      </w:r>
      <w:r>
        <w:rPr>
          <w:rFonts w:ascii="Segoe UI" w:hAnsi="Segoe UI" w:cs="Segoe UI"/>
          <w:i/>
          <w:iCs/>
          <w:color w:val="17181A"/>
          <w:sz w:val="21"/>
          <w:szCs w:val="21"/>
        </w:rPr>
        <w:br/>
      </w:r>
      <w:r>
        <w:rPr>
          <w:rFonts w:ascii="Segoe UI" w:hAnsi="Segoe UI" w:cs="Segoe UI"/>
          <w:i/>
          <w:iCs/>
          <w:color w:val="17181A"/>
          <w:sz w:val="21"/>
          <w:szCs w:val="21"/>
        </w:rPr>
        <w:br/>
        <w:t xml:space="preserve">Onlangs heeft hij nog stage gelopen in de zorg: </w:t>
      </w:r>
      <w:hyperlink r:id="rId6" w:history="1">
        <w:r>
          <w:rPr>
            <w:rStyle w:val="Hyperlink"/>
            <w:rFonts w:ascii="Segoe UI" w:hAnsi="Segoe UI" w:cs="Segoe UI"/>
            <w:i/>
            <w:iCs/>
            <w:sz w:val="21"/>
            <w:szCs w:val="21"/>
          </w:rPr>
          <w:t>https://koneksa-mondo.nl/2018/09/17/de-toekomst-van-ouderenzorg/</w:t>
        </w:r>
      </w:hyperlink>
      <w:r>
        <w:rPr>
          <w:rFonts w:ascii="Segoe UI" w:hAnsi="Segoe UI" w:cs="Segoe UI"/>
          <w:i/>
          <w:iCs/>
          <w:color w:val="17181A"/>
          <w:sz w:val="21"/>
          <w:szCs w:val="21"/>
        </w:rPr>
        <w:t xml:space="preserve"> en ook wat geschreven over privacy in de zorg: </w:t>
      </w:r>
      <w:hyperlink r:id="rId7" w:history="1">
        <w:r>
          <w:rPr>
            <w:rStyle w:val="Hyperlink"/>
            <w:rFonts w:ascii="Segoe UI" w:hAnsi="Segoe UI" w:cs="Segoe UI"/>
            <w:i/>
            <w:iCs/>
            <w:sz w:val="21"/>
            <w:szCs w:val="21"/>
          </w:rPr>
          <w:t>https://koneksa-mondo.nl/2018/12/07/hoezo-toestemming-van-de-patient-voor-elektronische-gegevensuitwisseling/</w:t>
        </w:r>
      </w:hyperlink>
      <w:r>
        <w:rPr>
          <w:rFonts w:ascii="Segoe UI" w:hAnsi="Segoe UI" w:cs="Segoe UI"/>
          <w:i/>
          <w:iCs/>
          <w:color w:val="17181A"/>
          <w:sz w:val="21"/>
          <w:szCs w:val="21"/>
        </w:rPr>
        <w:t xml:space="preserve"> </w:t>
      </w:r>
      <w:r>
        <w:rPr>
          <w:rFonts w:ascii="Segoe UI" w:hAnsi="Segoe UI" w:cs="Segoe UI"/>
          <w:i/>
          <w:iCs/>
          <w:color w:val="17181A"/>
          <w:sz w:val="21"/>
          <w:szCs w:val="21"/>
        </w:rPr>
        <w:br/>
      </w:r>
      <w:r>
        <w:rPr>
          <w:rFonts w:ascii="Segoe UI" w:hAnsi="Segoe UI" w:cs="Segoe UI"/>
          <w:i/>
          <w:iCs/>
          <w:color w:val="17181A"/>
          <w:sz w:val="21"/>
          <w:szCs w:val="21"/>
        </w:rPr>
        <w:br/>
        <w:t xml:space="preserve">Marco begeleidt o.a. voor AOG (Universiteit Groningen) op post-academisch niveau leergangen digitaal leiderschap. </w:t>
      </w:r>
    </w:p>
    <w:p w:rsidR="009567D4" w:rsidRDefault="009567D4">
      <w:bookmarkStart w:id="0" w:name="_GoBack"/>
      <w:bookmarkEnd w:id="0"/>
    </w:p>
    <w:sectPr w:rsidR="009567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D4"/>
    <w:rsid w:val="005C4F2D"/>
    <w:rsid w:val="009567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694B5-3628-46E6-86C6-6548FB29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C4F2D"/>
    <w:rPr>
      <w:color w:val="0000FF"/>
      <w:u w:val="single"/>
    </w:rPr>
  </w:style>
  <w:style w:type="paragraph" w:styleId="Normaalweb">
    <w:name w:val="Normal (Web)"/>
    <w:basedOn w:val="Standaard"/>
    <w:uiPriority w:val="99"/>
    <w:semiHidden/>
    <w:unhideWhenUsed/>
    <w:rsid w:val="005C4F2D"/>
    <w:pPr>
      <w:spacing w:after="0"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6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oneksa-mondo.nl/2018/12/07/hoezo-toestemming-van-de-patient-voor-elektronische-gegevensuitwissel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oneksa-mondo.nl/2018/09/17/de-toekomst-van-ouderenzorg/" TargetMode="External"/><Relationship Id="rId5" Type="http://schemas.openxmlformats.org/officeDocument/2006/relationships/hyperlink" Target="https://www.upstream.nl/spreker-presentator-dagvoorzitter-marco-derksen/" TargetMode="External"/><Relationship Id="rId4" Type="http://schemas.openxmlformats.org/officeDocument/2006/relationships/hyperlink" Target="https://www.upstream.nl/persoon/marco-derksen/"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1539</Characters>
  <Application>Microsoft Office Word</Application>
  <DocSecurity>0</DocSecurity>
  <Lines>12</Lines>
  <Paragraphs>3</Paragraphs>
  <ScaleCrop>false</ScaleCrop>
  <Company>Medisch Spectrum Twente</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 Ellen</dc:creator>
  <cp:keywords/>
  <dc:description/>
  <cp:lastModifiedBy>AF Ellen</cp:lastModifiedBy>
  <cp:revision>2</cp:revision>
  <dcterms:created xsi:type="dcterms:W3CDTF">2019-06-05T07:49:00Z</dcterms:created>
  <dcterms:modified xsi:type="dcterms:W3CDTF">2019-06-05T07:49:00Z</dcterms:modified>
</cp:coreProperties>
</file>